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013E" w14:textId="399293F6" w:rsidR="00DF794F" w:rsidRPr="00DF794F" w:rsidRDefault="00DF794F" w:rsidP="00DF794F">
      <w:pPr>
        <w:pStyle w:val="NoSpacing"/>
        <w:jc w:val="center"/>
        <w:rPr>
          <w:b/>
          <w:bCs/>
        </w:rPr>
      </w:pPr>
      <w:r>
        <w:rPr>
          <w:b/>
          <w:bCs/>
        </w:rPr>
        <w:t>Report of the Secretary for the period November 2021 – November 202</w:t>
      </w:r>
      <w:r w:rsidR="00EA31CB">
        <w:rPr>
          <w:b/>
          <w:bCs/>
        </w:rPr>
        <w:t>2</w:t>
      </w:r>
    </w:p>
    <w:p w14:paraId="2421B35C" w14:textId="77777777" w:rsidR="00DF794F" w:rsidRDefault="00DF794F" w:rsidP="006A6DB0">
      <w:pPr>
        <w:pStyle w:val="NoSpacing"/>
      </w:pPr>
    </w:p>
    <w:p w14:paraId="3DFF1AE5" w14:textId="7B69FBCE" w:rsidR="00EA31CB" w:rsidRDefault="008179A4" w:rsidP="00EA31CB">
      <w:pPr>
        <w:pStyle w:val="NoSpacing"/>
      </w:pPr>
      <w:r>
        <w:t>Norfolk Seniors had a</w:t>
      </w:r>
      <w:r w:rsidR="00160AC3">
        <w:t>nother</w:t>
      </w:r>
      <w:r>
        <w:t xml:space="preserve"> successful season</w:t>
      </w:r>
      <w:r w:rsidR="005544B0">
        <w:t xml:space="preserve"> – for the most part with minimal travel to away games</w:t>
      </w:r>
      <w:r>
        <w:t>.</w:t>
      </w:r>
      <w:r w:rsidR="00EA31CB">
        <w:t xml:space="preserve"> Membership continued to grow; we are now up to 129 players, another record increase of 28 from last year. </w:t>
      </w:r>
      <w:r w:rsidR="00160AC3">
        <w:t xml:space="preserve">Mainly this was an increase in the O50s membership. However, we are aware of several registered players who did not get a game this year, even including friendlies, and we should be careful to encourage these to take part where possible. </w:t>
      </w:r>
      <w:r w:rsidR="00EA31CB">
        <w:t xml:space="preserve">As always, the Club is indebted to Nobby Cobb for his keeping of the averages and for his work on PlayCricket liaising on registrations with the national championships. </w:t>
      </w:r>
      <w:r w:rsidR="00160AC3">
        <w:t>Teas during 2022 were not reinstated; most players seemed happy with this.</w:t>
      </w:r>
    </w:p>
    <w:p w14:paraId="62193B2F" w14:textId="77777777" w:rsidR="00EA31CB" w:rsidRDefault="00EA31CB" w:rsidP="00EA31CB">
      <w:pPr>
        <w:pStyle w:val="NoSpacing"/>
      </w:pPr>
    </w:p>
    <w:p w14:paraId="0789ED76" w14:textId="409D66B5" w:rsidR="00EA31CB" w:rsidRDefault="00BF6E6E" w:rsidP="00EA31CB">
      <w:pPr>
        <w:pStyle w:val="NoSpacing"/>
      </w:pPr>
      <w:r>
        <w:t>This year</w:t>
      </w:r>
      <w:r w:rsidR="00160AC3">
        <w:t xml:space="preserve"> we saw </w:t>
      </w:r>
      <w:r>
        <w:t>centuries and four-wicket hauls. F</w:t>
      </w:r>
      <w:r w:rsidR="00EA31CB">
        <w:t>or the O50s 1</w:t>
      </w:r>
      <w:r w:rsidR="00EA31CB" w:rsidRPr="00EA31CB">
        <w:rPr>
          <w:vertAlign w:val="superscript"/>
        </w:rPr>
        <w:t>st</w:t>
      </w:r>
      <w:r w:rsidR="00EA31CB">
        <w:t xml:space="preserve"> XI</w:t>
      </w:r>
      <w:r w:rsidR="005544B0">
        <w:t>,</w:t>
      </w:r>
      <w:r w:rsidR="00EA31CB">
        <w:t xml:space="preserve"> Saffy Hetherage</w:t>
      </w:r>
      <w:r w:rsidR="005544B0">
        <w:t xml:space="preserve"> scored </w:t>
      </w:r>
      <w:r w:rsidR="00EA31CB">
        <w:t>101 not out</w:t>
      </w:r>
      <w:r w:rsidR="001D61B1">
        <w:t xml:space="preserve"> </w:t>
      </w:r>
      <w:r w:rsidR="00EA31CB">
        <w:t>versus Cambridgeshire</w:t>
      </w:r>
      <w:r w:rsidR="005544B0">
        <w:t xml:space="preserve">, </w:t>
      </w:r>
      <w:r w:rsidR="00EA31CB">
        <w:t xml:space="preserve">and </w:t>
      </w:r>
      <w:r w:rsidR="005544B0">
        <w:t xml:space="preserve">took </w:t>
      </w:r>
      <w:r w:rsidR="00EA31CB">
        <w:t>4 for 42 versus Huntingdonshire. For the O50s 2</w:t>
      </w:r>
      <w:r w:rsidR="00EA31CB" w:rsidRPr="00EA31CB">
        <w:rPr>
          <w:vertAlign w:val="superscript"/>
        </w:rPr>
        <w:t>nd</w:t>
      </w:r>
      <w:r w:rsidR="00EA31CB">
        <w:t xml:space="preserve"> XI, Richard Everitt</w:t>
      </w:r>
      <w:r w:rsidR="001D61B1">
        <w:t xml:space="preserve">’s century </w:t>
      </w:r>
      <w:r w:rsidR="005544B0">
        <w:t xml:space="preserve">was against </w:t>
      </w:r>
      <w:r w:rsidR="001D61B1">
        <w:t xml:space="preserve">Cambridgeshire and Andy Myhill’s 4 for 23 </w:t>
      </w:r>
      <w:r w:rsidR="005544B0">
        <w:t xml:space="preserve">was </w:t>
      </w:r>
      <w:r w:rsidR="001D61B1">
        <w:t xml:space="preserve">against </w:t>
      </w:r>
      <w:r w:rsidR="00160AC3">
        <w:t>the same county</w:t>
      </w:r>
      <w:r w:rsidR="001D61B1">
        <w:t>.</w:t>
      </w:r>
      <w:r w:rsidR="00A73BAE">
        <w:t xml:space="preserve"> For the O60s 1</w:t>
      </w:r>
      <w:r w:rsidR="00A73BAE" w:rsidRPr="00A73BAE">
        <w:rPr>
          <w:vertAlign w:val="superscript"/>
        </w:rPr>
        <w:t>st</w:t>
      </w:r>
      <w:r w:rsidR="00A73BAE">
        <w:t xml:space="preserve"> XI, Robin Yates scored 122 not out versus Hertfordshire and Andy Gregory took 4 for 23 versus Buckinghamshire. </w:t>
      </w:r>
      <w:r>
        <w:t>Bryn Clarke also scored a century.</w:t>
      </w:r>
      <w:r w:rsidR="005544B0">
        <w:t xml:space="preserve"> For the O60s 2</w:t>
      </w:r>
      <w:r w:rsidR="005544B0" w:rsidRPr="005544B0">
        <w:rPr>
          <w:vertAlign w:val="superscript"/>
        </w:rPr>
        <w:t>nd</w:t>
      </w:r>
      <w:r w:rsidR="005544B0">
        <w:t xml:space="preserve"> XI there were three centurions: Geoff Roper (as usual!), Neil Wynn and Robin Konieczny, while Carl Nicholls took 4 for 34 against Suffolk. For the O70s Randolph Lofthouse’s massive 170 not out versus Bedfordshire was a </w:t>
      </w:r>
      <w:r w:rsidR="00160AC3">
        <w:t>c</w:t>
      </w:r>
      <w:r w:rsidR="005544B0">
        <w:t>lub record, while Ian Parkin took 4 for 24 against the same opposition.</w:t>
      </w:r>
    </w:p>
    <w:p w14:paraId="051C4D93" w14:textId="29D8A0FF" w:rsidR="00A73BAE" w:rsidRDefault="00A73BAE" w:rsidP="00EA31CB">
      <w:pPr>
        <w:pStyle w:val="NoSpacing"/>
      </w:pPr>
    </w:p>
    <w:p w14:paraId="392A5444" w14:textId="77E0D520" w:rsidR="00050A34" w:rsidRDefault="005544B0" w:rsidP="006A6DB0">
      <w:pPr>
        <w:pStyle w:val="NoSpacing"/>
      </w:pPr>
      <w:r>
        <w:t>Nationally,</w:t>
      </w:r>
      <w:r w:rsidR="007605E9">
        <w:t xml:space="preserve"> the O60s 1srt XI got through to the vase, but lost to Hampshire. T</w:t>
      </w:r>
      <w:r>
        <w:t xml:space="preserve">he O70s got to the quarter finals of the vase, losing to Gloucestershire. </w:t>
      </w:r>
      <w:r w:rsidR="00CB08AC">
        <w:t xml:space="preserve">Norfolk </w:t>
      </w:r>
      <w:r w:rsidR="00050A34">
        <w:t>was</w:t>
      </w:r>
      <w:r w:rsidR="00CB08AC">
        <w:t xml:space="preserve"> pleased with the operation of </w:t>
      </w:r>
      <w:r>
        <w:t xml:space="preserve">The National Management Committee </w:t>
      </w:r>
      <w:r w:rsidR="00CB08AC">
        <w:t>under its new Chair</w:t>
      </w:r>
      <w:r w:rsidR="001F2B0E">
        <w:t>,</w:t>
      </w:r>
      <w:r w:rsidR="00CB08AC">
        <w:t xml:space="preserve"> Chris Swadkin. Several players were assessed at international trials, although none was selected. The National AGM is in early December; Norfolk will continue to vote for proposals that limit excessive travel.</w:t>
      </w:r>
      <w:r w:rsidR="00050A34">
        <w:t xml:space="preserve"> </w:t>
      </w:r>
    </w:p>
    <w:p w14:paraId="57D0E2D7" w14:textId="77777777" w:rsidR="00546AFB" w:rsidRDefault="00546AFB" w:rsidP="006A6DB0">
      <w:pPr>
        <w:pStyle w:val="NoSpacing"/>
      </w:pPr>
    </w:p>
    <w:p w14:paraId="74F377B7" w14:textId="24463A71" w:rsidR="003F32C4" w:rsidRDefault="003F32C4" w:rsidP="006A6DB0">
      <w:pPr>
        <w:pStyle w:val="NoSpacing"/>
      </w:pPr>
      <w:r>
        <w:t xml:space="preserve">There </w:t>
      </w:r>
      <w:r w:rsidR="00050A34">
        <w:t>were</w:t>
      </w:r>
      <w:r>
        <w:t xml:space="preserve"> f</w:t>
      </w:r>
      <w:r w:rsidR="00050A34">
        <w:t>our</w:t>
      </w:r>
      <w:r>
        <w:t xml:space="preserve"> meeting</w:t>
      </w:r>
      <w:r w:rsidR="00050A34">
        <w:t>s</w:t>
      </w:r>
      <w:r>
        <w:t xml:space="preserve"> of the Committee this year; all minutes are on the website.</w:t>
      </w:r>
    </w:p>
    <w:p w14:paraId="2C0B6747" w14:textId="4C85DA05" w:rsidR="008179A4" w:rsidRDefault="008179A4" w:rsidP="006A6DB0">
      <w:pPr>
        <w:pStyle w:val="NoSpacing"/>
      </w:pPr>
    </w:p>
    <w:p w14:paraId="0C456F20" w14:textId="5F0711B3" w:rsidR="00E86154" w:rsidRDefault="00050A34" w:rsidP="00050A34">
      <w:pPr>
        <w:pStyle w:val="NoSpacing"/>
      </w:pPr>
      <w:r>
        <w:t xml:space="preserve">The Club is indebted to Harold van Zanten for organising the Norfolk trip to the </w:t>
      </w:r>
      <w:r w:rsidR="00E86154">
        <w:t xml:space="preserve">Malta </w:t>
      </w:r>
      <w:r>
        <w:t>Cricket Festival</w:t>
      </w:r>
      <w:r w:rsidR="00E86154">
        <w:t xml:space="preserve">. </w:t>
      </w:r>
    </w:p>
    <w:p w14:paraId="4271C1F3" w14:textId="77777777" w:rsidR="00E86154" w:rsidRDefault="00E86154" w:rsidP="006A6DB0">
      <w:pPr>
        <w:pStyle w:val="NoSpacing"/>
      </w:pPr>
    </w:p>
    <w:p w14:paraId="6FFF4B6C" w14:textId="3F684152" w:rsidR="00050A34" w:rsidRDefault="00397A86" w:rsidP="00050A34">
      <w:pPr>
        <w:pStyle w:val="NoSpacing"/>
      </w:pPr>
      <w:r>
        <w:t xml:space="preserve">We were </w:t>
      </w:r>
      <w:r w:rsidR="00050A34" w:rsidRPr="00050A34">
        <w:t>dismayed</w:t>
      </w:r>
      <w:r>
        <w:t xml:space="preserve"> during this season to hear of the deaths of our former player</w:t>
      </w:r>
      <w:r w:rsidR="00B525E2">
        <w:t xml:space="preserve"> </w:t>
      </w:r>
      <w:r w:rsidR="00050A34">
        <w:t>Andy Luckhurst and our Honorary Life Vice-President Paul Clayden. Paul’s presence as spectator at our games will be sadly missed.</w:t>
      </w:r>
    </w:p>
    <w:p w14:paraId="2449C110" w14:textId="3C804BCB" w:rsidR="00050A34" w:rsidRDefault="00050A34" w:rsidP="000C6F17">
      <w:pPr>
        <w:pStyle w:val="NoSpacing"/>
      </w:pPr>
    </w:p>
    <w:p w14:paraId="46191F5C" w14:textId="6A92BAC5" w:rsidR="00050A34" w:rsidRDefault="00CA16CD" w:rsidP="000C6F17">
      <w:pPr>
        <w:pStyle w:val="NoSpacing"/>
      </w:pPr>
      <w:r>
        <w:t>We held a</w:t>
      </w:r>
      <w:r w:rsidR="00050A34">
        <w:t>nother</w:t>
      </w:r>
      <w:r>
        <w:t xml:space="preserve"> </w:t>
      </w:r>
      <w:r w:rsidR="00050A34">
        <w:t xml:space="preserve">enjoyable </w:t>
      </w:r>
      <w:r>
        <w:t xml:space="preserve">Club Dinner in October; our thanks to Chris and Sue Palmer for organising this. </w:t>
      </w:r>
      <w:r w:rsidR="00050A34">
        <w:t xml:space="preserve">However, due to the low turnout, its continuance in this form will be reviewed by the incoming Committee. </w:t>
      </w:r>
    </w:p>
    <w:p w14:paraId="1A14051D" w14:textId="77777777" w:rsidR="00050A34" w:rsidRDefault="00050A34" w:rsidP="000C6F17">
      <w:pPr>
        <w:pStyle w:val="NoSpacing"/>
      </w:pPr>
    </w:p>
    <w:p w14:paraId="022AAB4B" w14:textId="0DAF11E6" w:rsidR="00CA16CD" w:rsidRDefault="00050A34" w:rsidP="000C6F17">
      <w:pPr>
        <w:pStyle w:val="NoSpacing"/>
      </w:pPr>
      <w:r>
        <w:t xml:space="preserve">Later in this AGM we shall be awarding </w:t>
      </w:r>
      <w:r w:rsidR="00CA16CD">
        <w:t xml:space="preserve">trophies as follows: </w:t>
      </w:r>
      <w:r>
        <w:t>Saffy Hetherage</w:t>
      </w:r>
      <w:r w:rsidR="00CA16CD" w:rsidRPr="00CA16CD">
        <w:t xml:space="preserve"> (O50s </w:t>
      </w:r>
      <w:r>
        <w:t>1</w:t>
      </w:r>
      <w:r w:rsidRPr="00050A34">
        <w:rPr>
          <w:vertAlign w:val="superscript"/>
        </w:rPr>
        <w:t>st</w:t>
      </w:r>
      <w:r>
        <w:t xml:space="preserve"> </w:t>
      </w:r>
      <w:r w:rsidR="009F5293">
        <w:t xml:space="preserve">XI </w:t>
      </w:r>
      <w:r w:rsidR="00CA16CD" w:rsidRPr="00CA16CD">
        <w:t>player of the season)</w:t>
      </w:r>
      <w:r w:rsidR="009F5293">
        <w:t>;</w:t>
      </w:r>
      <w:r w:rsidR="00CA16CD" w:rsidRPr="00CA16CD">
        <w:t xml:space="preserve"> </w:t>
      </w:r>
      <w:r>
        <w:t xml:space="preserve">Mark Spillett </w:t>
      </w:r>
      <w:r w:rsidRPr="00CA16CD">
        <w:t xml:space="preserve">(O50s </w:t>
      </w:r>
      <w:r w:rsidR="009F5293">
        <w:t>2</w:t>
      </w:r>
      <w:r w:rsidR="009F5293" w:rsidRPr="009F5293">
        <w:rPr>
          <w:vertAlign w:val="superscript"/>
        </w:rPr>
        <w:t>nd</w:t>
      </w:r>
      <w:r w:rsidR="009F5293">
        <w:t xml:space="preserve"> XI</w:t>
      </w:r>
      <w:r>
        <w:t xml:space="preserve"> </w:t>
      </w:r>
      <w:r w:rsidRPr="00CA16CD">
        <w:t>player of the season)</w:t>
      </w:r>
      <w:r w:rsidR="009F5293">
        <w:t xml:space="preserve">; </w:t>
      </w:r>
      <w:r w:rsidR="00CA16CD" w:rsidRPr="00CA16CD">
        <w:t xml:space="preserve">Robin Yates (O60s 1st XI player of the season), </w:t>
      </w:r>
      <w:r w:rsidR="009F5293">
        <w:t>Robin Konieczny</w:t>
      </w:r>
      <w:r w:rsidR="009F5293" w:rsidRPr="00CA16CD">
        <w:t xml:space="preserve"> </w:t>
      </w:r>
      <w:r w:rsidR="00CA16CD" w:rsidRPr="00CA16CD">
        <w:t>(O60s 2nd XI player of the season), R</w:t>
      </w:r>
      <w:r w:rsidR="009F5293">
        <w:t>andolph Lofthouse</w:t>
      </w:r>
      <w:r w:rsidR="00CA16CD" w:rsidRPr="00CA16CD">
        <w:t xml:space="preserve"> (O70s player of the season), </w:t>
      </w:r>
      <w:r w:rsidR="009F5293">
        <w:t>Mervyn Mann</w:t>
      </w:r>
      <w:r w:rsidR="00CA16CD" w:rsidRPr="00CA16CD">
        <w:t xml:space="preserve"> (Clubman of the year).</w:t>
      </w:r>
    </w:p>
    <w:p w14:paraId="2E1524D4" w14:textId="77777777" w:rsidR="00B26E7A" w:rsidRPr="00B26E7A" w:rsidRDefault="00B26E7A" w:rsidP="00B26E7A">
      <w:pPr>
        <w:spacing w:after="0" w:line="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en-GB"/>
        </w:rPr>
      </w:pPr>
      <w:r w:rsidRPr="00B26E7A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en-GB"/>
        </w:rPr>
        <w:t>Equality, Diversity and Inclusion</w:t>
      </w:r>
    </w:p>
    <w:p w14:paraId="2300314A" w14:textId="77777777" w:rsidR="00B26E7A" w:rsidRDefault="00B26E7A" w:rsidP="000C6F17">
      <w:pPr>
        <w:pStyle w:val="NoSpacing"/>
      </w:pPr>
    </w:p>
    <w:p w14:paraId="412C1435" w14:textId="1EB2663C" w:rsidR="008179A4" w:rsidRDefault="00750C2C" w:rsidP="006A6DB0">
      <w:pPr>
        <w:pStyle w:val="NoSpacing"/>
      </w:pPr>
      <w:r>
        <w:t>Joe Perry, Sec</w:t>
      </w:r>
      <w:r w:rsidR="007978F7">
        <w:t>retary</w:t>
      </w:r>
      <w:r w:rsidR="00342E1A">
        <w:t>, 1</w:t>
      </w:r>
      <w:r w:rsidR="009F5293">
        <w:t>9</w:t>
      </w:r>
      <w:r w:rsidR="00342E1A">
        <w:t xml:space="preserve"> November 2021</w:t>
      </w:r>
    </w:p>
    <w:sectPr w:rsidR="0081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B"/>
    <w:rsid w:val="00050A34"/>
    <w:rsid w:val="0005473D"/>
    <w:rsid w:val="00071ED9"/>
    <w:rsid w:val="000766BF"/>
    <w:rsid w:val="000C6F17"/>
    <w:rsid w:val="000E2A54"/>
    <w:rsid w:val="00160AC3"/>
    <w:rsid w:val="001D61B1"/>
    <w:rsid w:val="001F2B0E"/>
    <w:rsid w:val="002C565A"/>
    <w:rsid w:val="002D6BEF"/>
    <w:rsid w:val="00342E1A"/>
    <w:rsid w:val="00397A86"/>
    <w:rsid w:val="003F32C4"/>
    <w:rsid w:val="00477097"/>
    <w:rsid w:val="004B0468"/>
    <w:rsid w:val="004D605B"/>
    <w:rsid w:val="0053340F"/>
    <w:rsid w:val="00546AFB"/>
    <w:rsid w:val="005544B0"/>
    <w:rsid w:val="00606523"/>
    <w:rsid w:val="00640310"/>
    <w:rsid w:val="00662957"/>
    <w:rsid w:val="006A4A7F"/>
    <w:rsid w:val="006A5006"/>
    <w:rsid w:val="006A6DB0"/>
    <w:rsid w:val="00750C2C"/>
    <w:rsid w:val="007605E9"/>
    <w:rsid w:val="00765B65"/>
    <w:rsid w:val="007978F7"/>
    <w:rsid w:val="008179A4"/>
    <w:rsid w:val="00883ED4"/>
    <w:rsid w:val="0089502F"/>
    <w:rsid w:val="00924546"/>
    <w:rsid w:val="009F5293"/>
    <w:rsid w:val="00A640CF"/>
    <w:rsid w:val="00A73BAE"/>
    <w:rsid w:val="00A93E14"/>
    <w:rsid w:val="00B01F0B"/>
    <w:rsid w:val="00B26E7A"/>
    <w:rsid w:val="00B441CD"/>
    <w:rsid w:val="00B525E2"/>
    <w:rsid w:val="00BD17BC"/>
    <w:rsid w:val="00BF6E6E"/>
    <w:rsid w:val="00C05AD4"/>
    <w:rsid w:val="00CA16CD"/>
    <w:rsid w:val="00CB08AC"/>
    <w:rsid w:val="00CC26C1"/>
    <w:rsid w:val="00D02969"/>
    <w:rsid w:val="00DF794F"/>
    <w:rsid w:val="00E86154"/>
    <w:rsid w:val="00EA31CB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B99E"/>
  <w15:chartTrackingRefBased/>
  <w15:docId w15:val="{1928645E-B4E3-4C07-9E47-C3866DF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D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6E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6065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10</cp:revision>
  <dcterms:created xsi:type="dcterms:W3CDTF">2022-11-19T12:49:00Z</dcterms:created>
  <dcterms:modified xsi:type="dcterms:W3CDTF">2022-11-21T10:43:00Z</dcterms:modified>
</cp:coreProperties>
</file>